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C67B" w14:textId="19C5C39A" w:rsidR="00D61795" w:rsidRPr="00D314C4" w:rsidRDefault="00D61795" w:rsidP="000342B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277"/>
        <w:gridCol w:w="8505"/>
      </w:tblGrid>
      <w:tr w:rsidR="00D61795" w:rsidRPr="00D314C4" w14:paraId="6621E72A" w14:textId="77777777" w:rsidTr="00034D2A">
        <w:tc>
          <w:tcPr>
            <w:tcW w:w="680" w:type="dxa"/>
            <w:tcBorders>
              <w:right w:val="nil"/>
            </w:tcBorders>
            <w:shd w:val="clear" w:color="auto" w:fill="F2F2F2"/>
          </w:tcPr>
          <w:p w14:paraId="24CF39E5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9782" w:type="dxa"/>
            <w:gridSpan w:val="2"/>
            <w:tcBorders>
              <w:left w:val="nil"/>
            </w:tcBorders>
            <w:shd w:val="clear" w:color="auto" w:fill="F2F2F2"/>
          </w:tcPr>
          <w:p w14:paraId="3CECDE88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Job Details</w:t>
            </w:r>
          </w:p>
        </w:tc>
      </w:tr>
      <w:tr w:rsidR="00D61795" w:rsidRPr="00D314C4" w14:paraId="6C4999D9" w14:textId="77777777" w:rsidTr="00034D2A">
        <w:tc>
          <w:tcPr>
            <w:tcW w:w="1957" w:type="dxa"/>
            <w:gridSpan w:val="2"/>
            <w:shd w:val="clear" w:color="auto" w:fill="auto"/>
          </w:tcPr>
          <w:p w14:paraId="3DAE1558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505" w:type="dxa"/>
            <w:shd w:val="clear" w:color="auto" w:fill="auto"/>
          </w:tcPr>
          <w:p w14:paraId="5A7597B3" w14:textId="28678DC0" w:rsidR="00D61795" w:rsidRPr="00D314C4" w:rsidRDefault="007E1347" w:rsidP="00BB5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Welder</w:t>
            </w:r>
          </w:p>
        </w:tc>
      </w:tr>
      <w:tr w:rsidR="00D61795" w:rsidRPr="00D314C4" w14:paraId="6C7180BB" w14:textId="77777777" w:rsidTr="00034D2A">
        <w:tc>
          <w:tcPr>
            <w:tcW w:w="1957" w:type="dxa"/>
            <w:gridSpan w:val="2"/>
            <w:shd w:val="clear" w:color="auto" w:fill="auto"/>
          </w:tcPr>
          <w:p w14:paraId="6C1D4947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Department</w:t>
            </w:r>
          </w:p>
        </w:tc>
        <w:tc>
          <w:tcPr>
            <w:tcW w:w="8505" w:type="dxa"/>
            <w:shd w:val="clear" w:color="auto" w:fill="auto"/>
          </w:tcPr>
          <w:p w14:paraId="3A911F7B" w14:textId="446F7D51" w:rsidR="00D61795" w:rsidRPr="00D314C4" w:rsidRDefault="00500B58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>Manufacturing</w:t>
            </w:r>
          </w:p>
        </w:tc>
      </w:tr>
      <w:tr w:rsidR="00D61795" w:rsidRPr="00D314C4" w14:paraId="15F047C3" w14:textId="77777777" w:rsidTr="00034D2A">
        <w:tc>
          <w:tcPr>
            <w:tcW w:w="1957" w:type="dxa"/>
            <w:gridSpan w:val="2"/>
            <w:shd w:val="clear" w:color="auto" w:fill="auto"/>
          </w:tcPr>
          <w:p w14:paraId="596477F9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Responsible to</w:t>
            </w:r>
          </w:p>
        </w:tc>
        <w:tc>
          <w:tcPr>
            <w:tcW w:w="8505" w:type="dxa"/>
            <w:shd w:val="clear" w:color="auto" w:fill="auto"/>
          </w:tcPr>
          <w:p w14:paraId="7E5B76FA" w14:textId="13E35836" w:rsidR="00D61795" w:rsidRPr="00D314C4" w:rsidRDefault="008A774D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Production Supervisor</w:t>
            </w:r>
          </w:p>
        </w:tc>
      </w:tr>
      <w:tr w:rsidR="00D61795" w:rsidRPr="00D314C4" w14:paraId="7706F49B" w14:textId="77777777" w:rsidTr="00034D2A">
        <w:tc>
          <w:tcPr>
            <w:tcW w:w="1957" w:type="dxa"/>
            <w:gridSpan w:val="2"/>
            <w:shd w:val="clear" w:color="auto" w:fill="auto"/>
          </w:tcPr>
          <w:p w14:paraId="3DFDCFE4" w14:textId="77777777" w:rsidR="00D61795" w:rsidRPr="00D314C4" w:rsidRDefault="00D6179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8505" w:type="dxa"/>
            <w:shd w:val="clear" w:color="auto" w:fill="auto"/>
          </w:tcPr>
          <w:p w14:paraId="4D1D45AE" w14:textId="77777777" w:rsidR="00D61795" w:rsidRPr="00D314C4" w:rsidRDefault="008309B5" w:rsidP="005374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 xml:space="preserve">Stony Lane, </w:t>
            </w:r>
            <w:r w:rsidR="00D61795" w:rsidRPr="00D314C4">
              <w:rPr>
                <w:rFonts w:asciiTheme="minorHAnsi" w:hAnsiTheme="minorHAnsi" w:cstheme="minorHAnsi"/>
                <w:sz w:val="22"/>
                <w:szCs w:val="22"/>
              </w:rPr>
              <w:t>Christchurch</w:t>
            </w:r>
            <w:r w:rsidRPr="00D314C4">
              <w:rPr>
                <w:rFonts w:asciiTheme="minorHAnsi" w:hAnsiTheme="minorHAnsi" w:cstheme="minorHAnsi"/>
                <w:sz w:val="22"/>
                <w:szCs w:val="22"/>
              </w:rPr>
              <w:t>, Dorset, BH23 1EX, UK</w:t>
            </w:r>
          </w:p>
        </w:tc>
      </w:tr>
    </w:tbl>
    <w:p w14:paraId="60E2DAB0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895"/>
      </w:tblGrid>
      <w:tr w:rsidR="00D61795" w:rsidRPr="00D314C4" w14:paraId="5A36F1F7" w14:textId="77777777" w:rsidTr="00034D2A">
        <w:tc>
          <w:tcPr>
            <w:tcW w:w="567" w:type="dxa"/>
            <w:tcBorders>
              <w:right w:val="nil"/>
            </w:tcBorders>
            <w:shd w:val="clear" w:color="auto" w:fill="F2F2F2"/>
          </w:tcPr>
          <w:p w14:paraId="79EC7FDB" w14:textId="77777777" w:rsidR="00D61795" w:rsidRPr="00D314C4" w:rsidRDefault="00D617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9895" w:type="dxa"/>
            <w:tcBorders>
              <w:left w:val="nil"/>
            </w:tcBorders>
            <w:shd w:val="clear" w:color="auto" w:fill="F2F2F2"/>
          </w:tcPr>
          <w:p w14:paraId="00F1E04F" w14:textId="77777777" w:rsidR="00D61795" w:rsidRPr="00D314C4" w:rsidRDefault="00D617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Overall Purpose</w:t>
            </w:r>
            <w:r w:rsidR="000342BB"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EF5E0D" w:rsidRPr="00D314C4" w14:paraId="780257C7" w14:textId="77777777" w:rsidTr="00034D2A">
        <w:trPr>
          <w:trHeight w:val="572"/>
        </w:trPr>
        <w:tc>
          <w:tcPr>
            <w:tcW w:w="10462" w:type="dxa"/>
            <w:gridSpan w:val="2"/>
            <w:shd w:val="clear" w:color="auto" w:fill="auto"/>
          </w:tcPr>
          <w:p w14:paraId="1B03B34D" w14:textId="4A6A05F1" w:rsidR="00EF5E0D" w:rsidRPr="00D314C4" w:rsidRDefault="003415D8" w:rsidP="00EF5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334571">
              <w:rPr>
                <w:rFonts w:asciiTheme="minorHAnsi" w:hAnsiTheme="minorHAnsi" w:cstheme="minorHAnsi"/>
                <w:sz w:val="22"/>
                <w:szCs w:val="22"/>
              </w:rPr>
              <w:t>eld to customer specifications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334571">
              <w:rPr>
                <w:rFonts w:asciiTheme="minorHAnsi" w:hAnsiTheme="minorHAnsi" w:cstheme="minorHAnsi"/>
                <w:sz w:val="22"/>
                <w:szCs w:val="22"/>
              </w:rPr>
              <w:t xml:space="preserve"> technical drawings and </w:t>
            </w:r>
            <w:r w:rsidR="000618A5">
              <w:rPr>
                <w:rFonts w:asciiTheme="minorHAnsi" w:hAnsiTheme="minorHAnsi" w:cstheme="minorHAnsi"/>
                <w:sz w:val="22"/>
                <w:szCs w:val="22"/>
              </w:rPr>
              <w:t xml:space="preserve">customer </w:t>
            </w:r>
            <w:r w:rsidR="002112A2">
              <w:rPr>
                <w:rFonts w:asciiTheme="minorHAnsi" w:hAnsiTheme="minorHAnsi" w:cstheme="minorHAnsi"/>
                <w:sz w:val="22"/>
                <w:szCs w:val="22"/>
              </w:rPr>
              <w:t>delivery dates</w:t>
            </w:r>
            <w:r w:rsidR="00334571">
              <w:rPr>
                <w:rFonts w:asciiTheme="minorHAnsi" w:hAnsiTheme="minorHAnsi" w:cstheme="minorHAnsi"/>
                <w:sz w:val="22"/>
                <w:szCs w:val="22"/>
              </w:rPr>
              <w:t>. To complete TIG</w:t>
            </w:r>
            <w:r w:rsidR="000B4CA2">
              <w:rPr>
                <w:rFonts w:asciiTheme="minorHAnsi" w:hAnsiTheme="minorHAnsi" w:cstheme="minorHAnsi"/>
                <w:sz w:val="22"/>
                <w:szCs w:val="22"/>
              </w:rPr>
              <w:t xml:space="preserve"> welding </w:t>
            </w:r>
            <w:r w:rsidR="008A774D">
              <w:rPr>
                <w:rFonts w:asciiTheme="minorHAnsi" w:hAnsiTheme="minorHAnsi" w:cstheme="minorHAnsi"/>
                <w:sz w:val="22"/>
                <w:szCs w:val="22"/>
              </w:rPr>
              <w:t>predominantly</w:t>
            </w:r>
            <w:r w:rsidR="000B4CA2">
              <w:rPr>
                <w:rFonts w:asciiTheme="minorHAnsi" w:hAnsiTheme="minorHAnsi" w:cstheme="minorHAnsi"/>
                <w:sz w:val="22"/>
                <w:szCs w:val="22"/>
              </w:rPr>
              <w:t xml:space="preserve"> on thin gauge aluminium and titanium aerospace </w:t>
            </w:r>
            <w:r w:rsidR="00646ADE">
              <w:rPr>
                <w:rFonts w:asciiTheme="minorHAnsi" w:hAnsiTheme="minorHAnsi" w:cstheme="minorHAnsi"/>
                <w:sz w:val="22"/>
                <w:szCs w:val="22"/>
              </w:rPr>
              <w:t xml:space="preserve">assemblies. </w:t>
            </w:r>
          </w:p>
        </w:tc>
      </w:tr>
    </w:tbl>
    <w:p w14:paraId="0CEE6016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3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9949"/>
      </w:tblGrid>
      <w:tr w:rsidR="0053742E" w:rsidRPr="00D314C4" w14:paraId="41B182C9" w14:textId="77777777" w:rsidTr="008A774D">
        <w:trPr>
          <w:trHeight w:val="277"/>
        </w:trPr>
        <w:tc>
          <w:tcPr>
            <w:tcW w:w="482" w:type="dxa"/>
            <w:tcBorders>
              <w:right w:val="nil"/>
            </w:tcBorders>
            <w:shd w:val="clear" w:color="auto" w:fill="F2F2F2"/>
          </w:tcPr>
          <w:p w14:paraId="2FE8E9F6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9949" w:type="dxa"/>
            <w:tcBorders>
              <w:left w:val="nil"/>
            </w:tcBorders>
            <w:shd w:val="clear" w:color="auto" w:fill="F2F2F2"/>
          </w:tcPr>
          <w:p w14:paraId="15643E2A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Areas of Responsibility</w:t>
            </w:r>
            <w:r w:rsidR="000342BB"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500B58" w:rsidRPr="00D314C4" w14:paraId="2F8B8E00" w14:textId="77777777" w:rsidTr="008A774D">
        <w:trPr>
          <w:trHeight w:val="2070"/>
        </w:trPr>
        <w:sdt>
          <w:sdtPr>
            <w:rPr>
              <w:rFonts w:cs="Arial"/>
              <w:sz w:val="22"/>
              <w:szCs w:val="22"/>
            </w:rPr>
            <w:id w:val="1277673579"/>
            <w:placeholder>
              <w:docPart w:val="DB37C272E78740B0BE214AE0704E8072"/>
            </w:placeholder>
          </w:sdtPr>
          <w:sdtEndPr>
            <w:rPr>
              <w:rFonts w:cs="Times New Roman"/>
              <w:sz w:val="20"/>
              <w:szCs w:val="20"/>
            </w:rPr>
          </w:sdtEndPr>
          <w:sdtContent>
            <w:tc>
              <w:tcPr>
                <w:tcW w:w="10431" w:type="dxa"/>
                <w:gridSpan w:val="2"/>
                <w:shd w:val="clear" w:color="auto" w:fill="auto"/>
              </w:tcPr>
              <w:p w14:paraId="0EFEF78D" w14:textId="1DC62FFB" w:rsidR="003D4981" w:rsidRDefault="003D4981" w:rsidP="003D4981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rPr>
                    <w:rFonts w:ascii="Noto Sans" w:hAnsi="Noto Sans" w:cs="Noto Sans"/>
                    <w:color w:val="2D2D2D"/>
                  </w:rPr>
                </w:pPr>
                <w:r w:rsidRPr="003D4981">
                  <w:rPr>
                    <w:rFonts w:ascii="Noto Sans" w:hAnsi="Noto Sans" w:cs="Noto Sans"/>
                    <w:color w:val="2D2D2D"/>
                  </w:rPr>
                  <w:t>Follo</w:t>
                </w:r>
                <w:r w:rsidR="00FF454A">
                  <w:rPr>
                    <w:rFonts w:ascii="Noto Sans" w:hAnsi="Noto Sans" w:cs="Noto Sans"/>
                    <w:color w:val="2D2D2D"/>
                  </w:rPr>
                  <w:t>w and produce data cards as required</w:t>
                </w:r>
              </w:p>
              <w:p w14:paraId="46CC5D64" w14:textId="4B644907" w:rsidR="006D26E7" w:rsidRDefault="006D26E7" w:rsidP="003D4981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rPr>
                    <w:rFonts w:ascii="Noto Sans" w:hAnsi="Noto Sans" w:cs="Noto Sans"/>
                    <w:color w:val="2D2D2D"/>
                  </w:rPr>
                </w:pPr>
                <w:r>
                  <w:rPr>
                    <w:rFonts w:ascii="Noto Sans" w:hAnsi="Noto Sans" w:cs="Noto Sans"/>
                    <w:color w:val="2D2D2D"/>
                  </w:rPr>
                  <w:t xml:space="preserve">Inspection of own </w:t>
                </w:r>
                <w:r w:rsidR="00E55AC1">
                  <w:rPr>
                    <w:rFonts w:ascii="Noto Sans" w:hAnsi="Noto Sans" w:cs="Noto Sans"/>
                    <w:color w:val="2D2D2D"/>
                  </w:rPr>
                  <w:t>work using technical drawings or Cad models</w:t>
                </w:r>
              </w:p>
              <w:p w14:paraId="36673154" w14:textId="4BD085C1" w:rsidR="003D4981" w:rsidRPr="003D4981" w:rsidRDefault="003D4981" w:rsidP="003D4981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rPr>
                    <w:rFonts w:ascii="Noto Sans" w:hAnsi="Noto Sans" w:cs="Noto Sans"/>
                    <w:color w:val="2D2D2D"/>
                  </w:rPr>
                </w:pPr>
                <w:r>
                  <w:rPr>
                    <w:rFonts w:ascii="Noto Sans" w:hAnsi="Noto Sans" w:cs="Noto Sans"/>
                    <w:color w:val="2D2D2D"/>
                  </w:rPr>
                  <w:t xml:space="preserve">Ensure workload is completed in a timely manner </w:t>
                </w:r>
                <w:r w:rsidR="00114C62">
                  <w:rPr>
                    <w:rFonts w:ascii="Noto Sans" w:hAnsi="Noto Sans" w:cs="Noto Sans"/>
                    <w:color w:val="2D2D2D"/>
                  </w:rPr>
                  <w:t>and to a high standard</w:t>
                </w:r>
              </w:p>
              <w:p w14:paraId="656210AA" w14:textId="4A18F3B2" w:rsidR="003D4981" w:rsidRPr="003D4981" w:rsidRDefault="00E55AC1" w:rsidP="003D4981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rPr>
                    <w:rFonts w:ascii="Noto Sans" w:hAnsi="Noto Sans" w:cs="Noto Sans"/>
                    <w:color w:val="2D2D2D"/>
                  </w:rPr>
                </w:pPr>
                <w:r>
                  <w:rPr>
                    <w:rFonts w:ascii="Noto Sans" w:hAnsi="Noto Sans" w:cs="Noto Sans"/>
                    <w:color w:val="2D2D2D"/>
                  </w:rPr>
                  <w:t>Undertake</w:t>
                </w:r>
                <w:r w:rsidR="008A774D">
                  <w:rPr>
                    <w:rFonts w:ascii="Noto Sans" w:hAnsi="Noto Sans" w:cs="Noto Sans"/>
                    <w:color w:val="2D2D2D"/>
                  </w:rPr>
                  <w:t xml:space="preserve"> in</w:t>
                </w:r>
                <w:r>
                  <w:rPr>
                    <w:rFonts w:ascii="Noto Sans" w:hAnsi="Noto Sans" w:cs="Noto Sans"/>
                    <w:color w:val="2D2D2D"/>
                  </w:rPr>
                  <w:t xml:space="preserve"> and pass</w:t>
                </w:r>
                <w:r w:rsidR="003D4981" w:rsidRPr="003D4981">
                  <w:rPr>
                    <w:rFonts w:ascii="Noto Sans" w:hAnsi="Noto Sans" w:cs="Noto Sans"/>
                    <w:color w:val="2D2D2D"/>
                  </w:rPr>
                  <w:t xml:space="preserve"> NADCAP welding audits </w:t>
                </w:r>
              </w:p>
              <w:p w14:paraId="5D65F1DB" w14:textId="0B8B419D" w:rsidR="003D4981" w:rsidRDefault="003D4981" w:rsidP="003D4981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rPr>
                    <w:rFonts w:ascii="Noto Sans" w:hAnsi="Noto Sans" w:cs="Noto Sans"/>
                    <w:color w:val="2D2D2D"/>
                  </w:rPr>
                </w:pPr>
                <w:r w:rsidRPr="003D4981">
                  <w:rPr>
                    <w:rFonts w:ascii="Noto Sans" w:hAnsi="Noto Sans" w:cs="Noto Sans"/>
                    <w:color w:val="2D2D2D"/>
                  </w:rPr>
                  <w:t>General maintenance of equipment</w:t>
                </w:r>
                <w:r w:rsidR="00106D07">
                  <w:rPr>
                    <w:rFonts w:ascii="Noto Sans" w:hAnsi="Noto Sans" w:cs="Noto Sans"/>
                    <w:color w:val="2D2D2D"/>
                  </w:rPr>
                  <w:t xml:space="preserve"> and factory - MIG</w:t>
                </w:r>
              </w:p>
              <w:p w14:paraId="7A51CF53" w14:textId="7E6F15EF" w:rsidR="00500B58" w:rsidRPr="003A0061" w:rsidRDefault="003D4981" w:rsidP="003A0061">
                <w:pPr>
                  <w:numPr>
                    <w:ilvl w:val="0"/>
                    <w:numId w:val="6"/>
                  </w:numPr>
                  <w:spacing w:before="100" w:beforeAutospacing="1" w:after="100" w:afterAutospacing="1"/>
                  <w:rPr>
                    <w:rFonts w:ascii="Noto Sans" w:hAnsi="Noto Sans" w:cs="Noto Sans"/>
                    <w:color w:val="2D2D2D"/>
                  </w:rPr>
                </w:pPr>
                <w:r>
                  <w:rPr>
                    <w:rFonts w:ascii="Noto Sans" w:hAnsi="Noto Sans" w:cs="Noto Sans"/>
                    <w:color w:val="2D2D2D"/>
                  </w:rPr>
                  <w:t>To assist in other areas of the shop floor as required</w:t>
                </w:r>
                <w:r w:rsidR="00106D07">
                  <w:rPr>
                    <w:rFonts w:ascii="Noto Sans" w:hAnsi="Noto Sans" w:cs="Noto Sans"/>
                    <w:color w:val="2D2D2D"/>
                  </w:rPr>
                  <w:t xml:space="preserve"> (fitting)</w:t>
                </w:r>
              </w:p>
            </w:tc>
          </w:sdtContent>
        </w:sdt>
      </w:tr>
    </w:tbl>
    <w:p w14:paraId="6DC2A6BD" w14:textId="5F839A91" w:rsidR="007F20D7" w:rsidRPr="00D314C4" w:rsidRDefault="007F20D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6677253B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2598DB3A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741F0E5E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US"/>
              </w:rPr>
              <w:t>Experience Required</w:t>
            </w:r>
          </w:p>
        </w:tc>
      </w:tr>
      <w:tr w:rsidR="00500B58" w:rsidRPr="00D314C4" w14:paraId="7E03A617" w14:textId="77777777" w:rsidTr="007F20D7">
        <w:trPr>
          <w:trHeight w:val="869"/>
        </w:trPr>
        <w:sdt>
          <w:sdtPr>
            <w:rPr>
              <w:rFonts w:asciiTheme="minorHAnsi" w:hAnsiTheme="minorHAnsi" w:cstheme="minorHAnsi"/>
              <w:sz w:val="22"/>
              <w:szCs w:val="22"/>
            </w:rPr>
            <w:id w:val="-1978517706"/>
            <w:placeholder>
              <w:docPart w:val="C8177779240947ED9B9565CE1CD5405A"/>
            </w:placeholder>
          </w:sdtPr>
          <w:sdtEndPr>
            <w:rPr>
              <w:rFonts w:ascii="Calibri" w:hAnsi="Calibri" w:cs="Times New Roman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251B7050" w14:textId="77777777" w:rsidR="000212B9" w:rsidRDefault="000A3424" w:rsidP="000212B9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Aerospace experience </w:t>
                </w:r>
              </w:p>
              <w:p w14:paraId="7064C457" w14:textId="77777777" w:rsidR="003A4815" w:rsidRDefault="003D4981" w:rsidP="003A481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212B9">
                  <w:rPr>
                    <w:rFonts w:asciiTheme="minorHAnsi" w:hAnsiTheme="minorHAnsi" w:cstheme="minorHAnsi"/>
                    <w:sz w:val="22"/>
                    <w:szCs w:val="22"/>
                  </w:rPr>
                  <w:t>TIG</w:t>
                </w:r>
                <w:r w:rsidR="000212B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and Brazing</w:t>
                </w:r>
                <w:r w:rsidR="001C73E9" w:rsidRPr="000212B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0269750C" w14:textId="6A5C4234" w:rsidR="003A4815" w:rsidRPr="003A4815" w:rsidRDefault="003A4815" w:rsidP="003A481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4815">
                  <w:rPr>
                    <w:rFonts w:asciiTheme="minorHAnsi" w:hAnsiTheme="minorHAnsi" w:cstheme="minorHAnsi"/>
                    <w:sz w:val="22"/>
                    <w:szCs w:val="22"/>
                  </w:rPr>
                  <w:t>Coded in aluminium, steels and titanium</w:t>
                </w:r>
              </w:p>
              <w:p w14:paraId="2D930EFF" w14:textId="3475DFE0" w:rsidR="001C73E9" w:rsidRPr="003A4815" w:rsidRDefault="000A3424" w:rsidP="003A4815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A4815">
                  <w:rPr>
                    <w:rFonts w:asciiTheme="minorHAnsi" w:hAnsiTheme="minorHAnsi" w:cstheme="minorHAnsi"/>
                    <w:sz w:val="22"/>
                    <w:szCs w:val="22"/>
                  </w:rPr>
                  <w:t>Re</w:t>
                </w:r>
                <w:r w:rsidR="0029189D" w:rsidRPr="003A4815">
                  <w:rPr>
                    <w:rFonts w:asciiTheme="minorHAnsi" w:hAnsiTheme="minorHAnsi" w:cstheme="minorHAnsi"/>
                    <w:sz w:val="22"/>
                    <w:szCs w:val="22"/>
                  </w:rPr>
                  <w:t>sist</w:t>
                </w:r>
                <w:r w:rsidRPr="003A481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ance welding </w:t>
                </w:r>
                <w:r w:rsidR="008A774D">
                  <w:rPr>
                    <w:rFonts w:asciiTheme="minorHAnsi" w:hAnsiTheme="minorHAnsi" w:cstheme="minorHAnsi"/>
                    <w:sz w:val="22"/>
                    <w:szCs w:val="22"/>
                  </w:rPr>
                  <w:t>(</w:t>
                </w:r>
                <w:r w:rsidR="00324D0E" w:rsidRPr="003A4815">
                  <w:rPr>
                    <w:rFonts w:asciiTheme="minorHAnsi" w:hAnsiTheme="minorHAnsi" w:cstheme="minorHAnsi"/>
                    <w:sz w:val="22"/>
                    <w:szCs w:val="22"/>
                  </w:rPr>
                  <w:t>advantageous</w:t>
                </w:r>
                <w:r w:rsidR="008A774D">
                  <w:rPr>
                    <w:rFonts w:asciiTheme="minorHAnsi" w:hAnsiTheme="minorHAnsi" w:cstheme="minorHAnsi"/>
                    <w:sz w:val="22"/>
                    <w:szCs w:val="22"/>
                  </w:rPr>
                  <w:t>)</w:t>
                </w:r>
                <w:r w:rsidR="00324D0E" w:rsidRPr="003A481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Pr="003A481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  <w:r w:rsidR="00DE6870" w:rsidRPr="003A4815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                                 </w:t>
                </w:r>
              </w:p>
              <w:p w14:paraId="03770030" w14:textId="0CD1EED4" w:rsidR="00261DFE" w:rsidRDefault="003D4981" w:rsidP="009056CD">
                <w:pPr>
                  <w:pStyle w:val="ListParagraph"/>
                  <w:numPr>
                    <w:ilvl w:val="0"/>
                    <w:numId w:val="4"/>
                  </w:numPr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Knowledge of </w:t>
                </w:r>
                <w:r w:rsidR="00324D0E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fitting / sheet metal work </w:t>
                </w:r>
                <w:r w:rsidR="008A774D">
                  <w:rPr>
                    <w:rFonts w:asciiTheme="minorHAnsi" w:hAnsiTheme="minorHAnsi" w:cstheme="minorHAnsi"/>
                    <w:sz w:val="22"/>
                    <w:szCs w:val="22"/>
                  </w:rPr>
                  <w:t>(</w:t>
                </w:r>
                <w:r w:rsidR="00324D0E">
                  <w:rPr>
                    <w:rFonts w:asciiTheme="minorHAnsi" w:hAnsiTheme="minorHAnsi" w:cstheme="minorHAnsi"/>
                    <w:sz w:val="22"/>
                    <w:szCs w:val="22"/>
                  </w:rPr>
                  <w:t>advantag</w:t>
                </w:r>
                <w:r w:rsidR="0048395E">
                  <w:rPr>
                    <w:rFonts w:asciiTheme="minorHAnsi" w:hAnsiTheme="minorHAnsi" w:cstheme="minorHAnsi"/>
                    <w:sz w:val="22"/>
                    <w:szCs w:val="22"/>
                  </w:rPr>
                  <w:t>eou</w:t>
                </w:r>
                <w:r w:rsidR="008A774D">
                  <w:rPr>
                    <w:rFonts w:asciiTheme="minorHAnsi" w:hAnsiTheme="minorHAnsi" w:cstheme="minorHAnsi"/>
                    <w:sz w:val="22"/>
                    <w:szCs w:val="22"/>
                  </w:rPr>
                  <w:t>s)</w:t>
                </w:r>
              </w:p>
              <w:p w14:paraId="322985ED" w14:textId="5315B96A" w:rsidR="00500B58" w:rsidRPr="00D314C4" w:rsidRDefault="00500B58" w:rsidP="008D0463">
                <w:pPr>
                  <w:pStyle w:val="ListParagraph"/>
                  <w:tabs>
                    <w:tab w:val="right" w:pos="8820"/>
                  </w:tabs>
                  <w:ind w:left="606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sdtContent>
        </w:sdt>
      </w:tr>
    </w:tbl>
    <w:p w14:paraId="6D07CE1E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4984AF7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5F7B4836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178E2E70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Knowledge Areas</w:t>
            </w:r>
          </w:p>
        </w:tc>
      </w:tr>
      <w:tr w:rsidR="00500B58" w:rsidRPr="00D314C4" w14:paraId="28A0B98A" w14:textId="77777777" w:rsidTr="00376CDA">
        <w:trPr>
          <w:trHeight w:val="541"/>
        </w:trPr>
        <w:sdt>
          <w:sdtPr>
            <w:rPr>
              <w:sz w:val="22"/>
              <w:szCs w:val="22"/>
            </w:rPr>
            <w:id w:val="1147945783"/>
            <w:placeholder>
              <w:docPart w:val="94C420163A2B49CDA18A7E66C164FBB7"/>
            </w:placeholder>
          </w:sdtPr>
          <w:sdtEndPr/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6B90AA24" w14:textId="4AF4EDEA" w:rsidR="007F20D7" w:rsidRPr="00376CDA" w:rsidRDefault="00376CDA" w:rsidP="003D4981">
                <w:pPr>
                  <w:numPr>
                    <w:ilvl w:val="0"/>
                    <w:numId w:val="5"/>
                  </w:numPr>
                  <w:spacing w:before="100" w:beforeAutospacing="1" w:after="100" w:afterAutospacing="1"/>
                  <w:ind w:left="606"/>
                  <w:rPr>
                    <w:rFonts w:cs="Arial"/>
                    <w:noProof/>
                    <w:sz w:val="22"/>
                    <w:szCs w:val="22"/>
                    <w:lang w:val="en-US"/>
                  </w:rPr>
                </w:pPr>
                <w:r>
                  <w:rPr>
                    <w:sz w:val="22"/>
                    <w:szCs w:val="22"/>
                  </w:rPr>
                  <w:t>H</w:t>
                </w:r>
                <w:r w:rsidR="003D4981">
                  <w:rPr>
                    <w:rFonts w:ascii="Noto Sans" w:hAnsi="Noto Sans" w:cs="Noto Sans"/>
                    <w:color w:val="2D2D2D"/>
                  </w:rPr>
                  <w:t>ealth and safety regulations</w:t>
                </w:r>
                <w:r w:rsidR="001A2ED1">
                  <w:rPr>
                    <w:rFonts w:ascii="Noto Sans" w:hAnsi="Noto Sans" w:cs="Noto Sans"/>
                    <w:color w:val="2D2D2D"/>
                  </w:rPr>
                  <w:t xml:space="preserve"> and hot works</w:t>
                </w:r>
              </w:p>
              <w:p w14:paraId="62BDDBA8" w14:textId="11668EBD" w:rsidR="00500B58" w:rsidRPr="00376CDA" w:rsidRDefault="00E23D81" w:rsidP="007F20D7">
                <w:pPr>
                  <w:numPr>
                    <w:ilvl w:val="0"/>
                    <w:numId w:val="5"/>
                  </w:numPr>
                  <w:spacing w:before="100" w:beforeAutospacing="1" w:after="100" w:afterAutospacing="1"/>
                  <w:ind w:left="606"/>
                  <w:rPr>
                    <w:rFonts w:cs="Arial"/>
                    <w:noProof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noProof/>
                    <w:sz w:val="22"/>
                    <w:szCs w:val="22"/>
                    <w:lang w:val="en-US"/>
                  </w:rPr>
                  <w:t>Welding techniques and processes</w:t>
                </w:r>
              </w:p>
            </w:tc>
          </w:sdtContent>
        </w:sdt>
      </w:tr>
    </w:tbl>
    <w:p w14:paraId="23E58B0D" w14:textId="77777777" w:rsidR="00933D8F" w:rsidRPr="00D314C4" w:rsidRDefault="00933D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E2BD666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01DDBFEC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33188179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Key Skills and Technical Requirements</w:t>
            </w:r>
          </w:p>
        </w:tc>
      </w:tr>
      <w:tr w:rsidR="00500B58" w:rsidRPr="00D314C4" w14:paraId="3372CD88" w14:textId="77777777" w:rsidTr="00376CDA">
        <w:trPr>
          <w:trHeight w:val="720"/>
        </w:trPr>
        <w:tc>
          <w:tcPr>
            <w:tcW w:w="10462" w:type="dxa"/>
            <w:gridSpan w:val="2"/>
            <w:shd w:val="clear" w:color="auto" w:fill="auto"/>
          </w:tcPr>
          <w:sdt>
            <w:sdtPr>
              <w:id w:val="1626038033"/>
              <w:placeholder>
                <w:docPart w:val="FFDF9FDE29CB44819D4340C58C364F9F"/>
              </w:placeholder>
            </w:sdtPr>
            <w:sdtEndPr/>
            <w:sdtContent>
              <w:p w14:paraId="32CFA5FD" w14:textId="550B8725" w:rsidR="00E23D81" w:rsidRDefault="00E23D81" w:rsidP="00E23D81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23D81">
                  <w:rPr>
                    <w:rFonts w:asciiTheme="minorHAnsi" w:hAnsiTheme="minorHAnsi" w:cstheme="minorHAnsi"/>
                    <w:sz w:val="22"/>
                    <w:szCs w:val="22"/>
                  </w:rPr>
                  <w:t>Ability to read and interpret engineering drawings</w:t>
                </w:r>
              </w:p>
              <w:p w14:paraId="364C881C" w14:textId="6701F186" w:rsidR="000B0B11" w:rsidRDefault="00115DB3" w:rsidP="00E23D81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Welding</w:t>
                </w:r>
                <w:r w:rsidR="009B18E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qualifications</w:t>
                </w:r>
              </w:p>
              <w:p w14:paraId="4B032CA6" w14:textId="77777777" w:rsidR="00260A89" w:rsidRDefault="009B18EA" w:rsidP="00E23D81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Coded </w:t>
                </w:r>
              </w:p>
              <w:p w14:paraId="51459C36" w14:textId="323A8AC0" w:rsidR="009B18EA" w:rsidRPr="00E23D81" w:rsidRDefault="00260A89" w:rsidP="00E23D81">
                <w:pPr>
                  <w:pStyle w:val="ListParagraph"/>
                  <w:numPr>
                    <w:ilvl w:val="0"/>
                    <w:numId w:val="12"/>
                  </w:num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Nadcap experience</w:t>
                </w:r>
                <w:r w:rsidR="009B18EA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  <w:p w14:paraId="0C299CD8" w14:textId="0AE9C1BE" w:rsidR="00C717F4" w:rsidRPr="00260A89" w:rsidRDefault="00411A39" w:rsidP="00260A89">
                <w:pPr>
                  <w:ind w:left="3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sdtContent>
          </w:sdt>
        </w:tc>
      </w:tr>
    </w:tbl>
    <w:p w14:paraId="5643BAAE" w14:textId="77777777" w:rsidR="00D61795" w:rsidRPr="00D314C4" w:rsidRDefault="00D6179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11"/>
      </w:tblGrid>
      <w:tr w:rsidR="00D61795" w:rsidRPr="00D314C4" w14:paraId="47419D91" w14:textId="77777777" w:rsidTr="00034D2A">
        <w:tc>
          <w:tcPr>
            <w:tcW w:w="851" w:type="dxa"/>
            <w:tcBorders>
              <w:right w:val="nil"/>
            </w:tcBorders>
            <w:shd w:val="clear" w:color="auto" w:fill="F2F2F2"/>
          </w:tcPr>
          <w:p w14:paraId="7F5D7F75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9611" w:type="dxa"/>
            <w:tcBorders>
              <w:left w:val="nil"/>
            </w:tcBorders>
            <w:shd w:val="clear" w:color="auto" w:fill="F2F2F2"/>
          </w:tcPr>
          <w:p w14:paraId="40EFB6B9" w14:textId="77777777" w:rsidR="00D61795" w:rsidRPr="00D314C4" w:rsidRDefault="00D61795" w:rsidP="0053742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314C4">
              <w:rPr>
                <w:rFonts w:asciiTheme="minorHAnsi" w:hAnsiTheme="minorHAnsi" w:cstheme="minorHAnsi"/>
                <w:b/>
                <w:sz w:val="22"/>
                <w:szCs w:val="22"/>
              </w:rPr>
              <w:t>Person Profile</w:t>
            </w:r>
          </w:p>
        </w:tc>
      </w:tr>
      <w:tr w:rsidR="00500B58" w:rsidRPr="00D314C4" w14:paraId="30299C1E" w14:textId="77777777" w:rsidTr="008B125C">
        <w:trPr>
          <w:trHeight w:val="1096"/>
        </w:trPr>
        <w:sdt>
          <w:sdtPr>
            <w:rPr>
              <w:rStyle w:val="Style1"/>
              <w:rFonts w:asciiTheme="minorHAnsi" w:hAnsiTheme="minorHAnsi" w:cstheme="minorHAnsi"/>
              <w:szCs w:val="22"/>
            </w:rPr>
            <w:id w:val="1027906679"/>
            <w:placeholder>
              <w:docPart w:val="FD204A8174F34299A0D97E5A6CD761F5"/>
            </w:placeholder>
            <w15:color w:val="FFFFFF"/>
          </w:sdtPr>
          <w:sdtEndPr>
            <w:rPr>
              <w:rStyle w:val="DefaultParagraphFont"/>
              <w:rFonts w:ascii="Calibri" w:hAnsi="Calibri" w:cs="Times New Roman"/>
              <w:sz w:val="20"/>
              <w:szCs w:val="20"/>
            </w:rPr>
          </w:sdtEndPr>
          <w:sdtContent>
            <w:tc>
              <w:tcPr>
                <w:tcW w:w="10462" w:type="dxa"/>
                <w:gridSpan w:val="2"/>
                <w:shd w:val="clear" w:color="auto" w:fill="auto"/>
              </w:tcPr>
              <w:p w14:paraId="0306BDBF" w14:textId="35BB9330" w:rsidR="00B606C5" w:rsidRDefault="00B606C5" w:rsidP="008D0463">
                <w:pPr>
                  <w:pStyle w:val="ListParagraph"/>
                  <w:numPr>
                    <w:ilvl w:val="0"/>
                    <w:numId w:val="1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1"/>
                    <w:rFonts w:asciiTheme="minorHAnsi" w:hAnsiTheme="minorHAnsi" w:cstheme="minorHAnsi"/>
                    <w:szCs w:val="22"/>
                  </w:rPr>
                  <w:t>Team Player</w:t>
                </w:r>
              </w:p>
              <w:p w14:paraId="780A6FCD" w14:textId="370C1BF2" w:rsidR="00B606C5" w:rsidRDefault="00B606C5" w:rsidP="008D0463">
                <w:pPr>
                  <w:pStyle w:val="ListParagraph"/>
                  <w:numPr>
                    <w:ilvl w:val="0"/>
                    <w:numId w:val="1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1"/>
                    <w:rFonts w:asciiTheme="minorHAnsi" w:hAnsiTheme="minorHAnsi" w:cstheme="minorHAnsi"/>
                    <w:szCs w:val="22"/>
                  </w:rPr>
                  <w:t>“Can do attitude”</w:t>
                </w:r>
              </w:p>
              <w:p w14:paraId="4C4BF514" w14:textId="55B82F0A" w:rsidR="00B606C5" w:rsidRDefault="006F5496" w:rsidP="008D0463">
                <w:pPr>
                  <w:pStyle w:val="ListParagraph"/>
                  <w:numPr>
                    <w:ilvl w:val="0"/>
                    <w:numId w:val="1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1"/>
                    <w:rFonts w:asciiTheme="minorHAnsi" w:hAnsiTheme="minorHAnsi" w:cstheme="minorHAnsi"/>
                    <w:szCs w:val="22"/>
                  </w:rPr>
                  <w:t>Positive mindset</w:t>
                </w:r>
              </w:p>
              <w:p w14:paraId="2FC796C4" w14:textId="41801CDE" w:rsidR="006F5496" w:rsidRDefault="006F5496" w:rsidP="008D0463">
                <w:pPr>
                  <w:pStyle w:val="ListParagraph"/>
                  <w:numPr>
                    <w:ilvl w:val="0"/>
                    <w:numId w:val="1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1"/>
                    <w:rFonts w:asciiTheme="minorHAnsi" w:hAnsiTheme="minorHAnsi" w:cstheme="minorHAnsi"/>
                    <w:szCs w:val="22"/>
                  </w:rPr>
                  <w:t>Results focused and driven</w:t>
                </w:r>
              </w:p>
              <w:p w14:paraId="6AE04AA3" w14:textId="3E0816B1" w:rsidR="00AE3A82" w:rsidRDefault="00AE3A82" w:rsidP="008D0463">
                <w:pPr>
                  <w:pStyle w:val="ListParagraph"/>
                  <w:numPr>
                    <w:ilvl w:val="0"/>
                    <w:numId w:val="1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Style1"/>
                    <w:rFonts w:asciiTheme="minorHAnsi" w:hAnsiTheme="minorHAnsi" w:cstheme="minorHAnsi"/>
                    <w:szCs w:val="22"/>
                  </w:rPr>
                  <w:t>Maintain</w:t>
                </w:r>
                <w:r w:rsidR="007C6DB9">
                  <w:rPr>
                    <w:rStyle w:val="Style1"/>
                    <w:rFonts w:asciiTheme="minorHAnsi" w:hAnsiTheme="minorHAnsi" w:cstheme="minorHAnsi"/>
                    <w:szCs w:val="22"/>
                  </w:rPr>
                  <w:t>s</w:t>
                </w:r>
                <w:r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 high standards at all times</w:t>
                </w:r>
              </w:p>
              <w:p w14:paraId="7BF5E24F" w14:textId="762754D0" w:rsidR="00651C93" w:rsidRPr="00D314C4" w:rsidRDefault="00651C93" w:rsidP="008D0463">
                <w:pPr>
                  <w:pStyle w:val="ListParagraph"/>
                  <w:numPr>
                    <w:ilvl w:val="0"/>
                    <w:numId w:val="1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The ability to communicate clearly with </w:t>
                </w:r>
                <w:r w:rsidR="00B606C5">
                  <w:rPr>
                    <w:rStyle w:val="Style1"/>
                    <w:rFonts w:asciiTheme="minorHAnsi" w:hAnsiTheme="minorHAnsi" w:cstheme="minorHAnsi"/>
                    <w:szCs w:val="22"/>
                  </w:rPr>
                  <w:t>managers and colleagues</w:t>
                </w:r>
              </w:p>
              <w:p w14:paraId="3657E8AF" w14:textId="6480D8BF" w:rsidR="008B125C" w:rsidRPr="007C6DB9" w:rsidRDefault="00651C93" w:rsidP="008D0463">
                <w:pPr>
                  <w:pStyle w:val="ListParagraph"/>
                  <w:numPr>
                    <w:ilvl w:val="0"/>
                    <w:numId w:val="13"/>
                  </w:numPr>
                  <w:rPr>
                    <w:rStyle w:val="Style1"/>
                    <w:rFonts w:asciiTheme="minorHAnsi" w:hAnsiTheme="minorHAnsi" w:cstheme="minorHAnsi"/>
                    <w:szCs w:val="22"/>
                  </w:rPr>
                </w:pPr>
                <w:r w:rsidRPr="00D314C4">
                  <w:rPr>
                    <w:rStyle w:val="Style1"/>
                    <w:rFonts w:asciiTheme="minorHAnsi" w:hAnsiTheme="minorHAnsi" w:cstheme="minorHAnsi"/>
                    <w:szCs w:val="22"/>
                  </w:rPr>
                  <w:t>The ability to work under pressure and multitask</w:t>
                </w:r>
                <w:r w:rsidR="008B125C" w:rsidRPr="007C6DB9">
                  <w:rPr>
                    <w:rStyle w:val="Style1"/>
                    <w:rFonts w:asciiTheme="minorHAnsi" w:hAnsiTheme="minorHAnsi" w:cstheme="minorHAnsi"/>
                    <w:szCs w:val="22"/>
                  </w:rPr>
                  <w:t xml:space="preserve">. </w:t>
                </w:r>
              </w:p>
              <w:p w14:paraId="1C8EDFBA" w14:textId="3328DA78" w:rsidR="00500B58" w:rsidRPr="007C6DB9" w:rsidRDefault="00500B58" w:rsidP="007C6DB9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</w:p>
            </w:tc>
          </w:sdtContent>
        </w:sdt>
      </w:tr>
    </w:tbl>
    <w:p w14:paraId="0B3FEA43" w14:textId="77777777" w:rsidR="00315D60" w:rsidRPr="00D314C4" w:rsidRDefault="00315D60" w:rsidP="00F017FD">
      <w:pPr>
        <w:rPr>
          <w:rFonts w:asciiTheme="minorHAnsi" w:hAnsiTheme="minorHAnsi" w:cstheme="minorHAnsi"/>
          <w:sz w:val="22"/>
          <w:szCs w:val="22"/>
        </w:rPr>
      </w:pPr>
    </w:p>
    <w:sectPr w:rsidR="00315D60" w:rsidRPr="00D314C4" w:rsidSect="00F01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077" w:bottom="992" w:left="1797" w:header="284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7400A" w14:textId="77777777" w:rsidR="00B11B1E" w:rsidRDefault="00B11B1E">
      <w:r>
        <w:separator/>
      </w:r>
    </w:p>
  </w:endnote>
  <w:endnote w:type="continuationSeparator" w:id="0">
    <w:p w14:paraId="1EA77D15" w14:textId="77777777" w:rsidR="00B11B1E" w:rsidRDefault="00B1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9DB1F" w14:textId="77777777" w:rsidR="00411A39" w:rsidRDefault="00411A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1026" w:type="dxa"/>
      <w:tblLook w:val="04A0" w:firstRow="1" w:lastRow="0" w:firstColumn="1" w:lastColumn="0" w:noHBand="0" w:noVBand="1"/>
    </w:tblPr>
    <w:tblGrid>
      <w:gridCol w:w="3866"/>
      <w:gridCol w:w="2841"/>
      <w:gridCol w:w="3783"/>
    </w:tblGrid>
    <w:tr w:rsidR="0053742E" w14:paraId="1C7C5AA5" w14:textId="77777777" w:rsidTr="00410BA3">
      <w:tc>
        <w:tcPr>
          <w:tcW w:w="3866" w:type="dxa"/>
          <w:shd w:val="clear" w:color="auto" w:fill="auto"/>
        </w:tcPr>
        <w:p w14:paraId="35D58433" w14:textId="77777777" w:rsidR="0053742E" w:rsidRDefault="00052D89" w:rsidP="000342BB">
          <w:pPr>
            <w:pStyle w:val="Footer"/>
            <w:tabs>
              <w:tab w:val="left" w:pos="3015"/>
            </w:tabs>
            <w:rPr>
              <w:rStyle w:val="PageNumber"/>
            </w:rPr>
          </w:pPr>
          <w:r w:rsidRPr="00410BA3">
            <w:rPr>
              <w:rFonts w:cs="Calibri"/>
              <w:b/>
              <w:bCs/>
            </w:rPr>
            <w:t>Department Owner:</w:t>
          </w:r>
          <w:r w:rsidRPr="00410BA3">
            <w:rPr>
              <w:rFonts w:cs="Calibri"/>
            </w:rPr>
            <w:t xml:space="preserve"> HR</w:t>
          </w:r>
        </w:p>
      </w:tc>
      <w:tc>
        <w:tcPr>
          <w:tcW w:w="2841" w:type="dxa"/>
          <w:shd w:val="clear" w:color="auto" w:fill="auto"/>
        </w:tcPr>
        <w:p w14:paraId="5B3D676D" w14:textId="77777777" w:rsidR="0053742E" w:rsidRDefault="0053742E" w:rsidP="00410BA3">
          <w:pPr>
            <w:pStyle w:val="Footer"/>
            <w:tabs>
              <w:tab w:val="left" w:pos="3015"/>
            </w:tabs>
            <w:jc w:val="center"/>
            <w:rPr>
              <w:rStyle w:val="PageNumber"/>
            </w:rPr>
          </w:pPr>
          <w:r w:rsidRPr="00777AC1">
            <w:t xml:space="preserve">Page </w:t>
          </w:r>
          <w:r w:rsidRPr="00777AC1">
            <w:rPr>
              <w:rStyle w:val="PageNumber"/>
            </w:rPr>
            <w:fldChar w:fldCharType="begin"/>
          </w:r>
          <w:r w:rsidRPr="00777AC1">
            <w:rPr>
              <w:rStyle w:val="PageNumber"/>
            </w:rPr>
            <w:instrText xml:space="preserve"> PAGE </w:instrText>
          </w:r>
          <w:r w:rsidRPr="00777AC1">
            <w:rPr>
              <w:rStyle w:val="PageNumber"/>
            </w:rPr>
            <w:fldChar w:fldCharType="separate"/>
          </w:r>
          <w:r w:rsidR="000342BB">
            <w:rPr>
              <w:rStyle w:val="PageNumber"/>
              <w:noProof/>
            </w:rPr>
            <w:t>1</w:t>
          </w:r>
          <w:r w:rsidRPr="00777AC1">
            <w:rPr>
              <w:rStyle w:val="PageNumber"/>
            </w:rPr>
            <w:fldChar w:fldCharType="end"/>
          </w:r>
          <w:r w:rsidRPr="00777AC1">
            <w:rPr>
              <w:rStyle w:val="PageNumber"/>
            </w:rPr>
            <w:t xml:space="preserve"> of </w:t>
          </w:r>
          <w:r w:rsidRPr="00777AC1">
            <w:rPr>
              <w:rStyle w:val="PageNumber"/>
            </w:rPr>
            <w:fldChar w:fldCharType="begin"/>
          </w:r>
          <w:r w:rsidRPr="00777AC1">
            <w:rPr>
              <w:rStyle w:val="PageNumber"/>
            </w:rPr>
            <w:instrText xml:space="preserve"> NUMPAGES </w:instrText>
          </w:r>
          <w:r w:rsidRPr="00777AC1">
            <w:rPr>
              <w:rStyle w:val="PageNumber"/>
            </w:rPr>
            <w:fldChar w:fldCharType="separate"/>
          </w:r>
          <w:r w:rsidR="000342BB">
            <w:rPr>
              <w:rStyle w:val="PageNumber"/>
              <w:noProof/>
            </w:rPr>
            <w:t>1</w:t>
          </w:r>
          <w:r w:rsidRPr="00777AC1">
            <w:rPr>
              <w:rStyle w:val="PageNumber"/>
            </w:rPr>
            <w:fldChar w:fldCharType="end"/>
          </w:r>
          <w:r w:rsidRPr="00777AC1">
            <w:t xml:space="preserve">                                               </w:t>
          </w:r>
        </w:p>
      </w:tc>
      <w:tc>
        <w:tcPr>
          <w:tcW w:w="3783" w:type="dxa"/>
          <w:shd w:val="clear" w:color="auto" w:fill="auto"/>
        </w:tcPr>
        <w:p w14:paraId="5DB5A4B3" w14:textId="18B1344E" w:rsidR="0053742E" w:rsidRDefault="0053742E" w:rsidP="00410BA3">
          <w:pPr>
            <w:pStyle w:val="Footer"/>
            <w:tabs>
              <w:tab w:val="left" w:pos="3015"/>
            </w:tabs>
            <w:jc w:val="center"/>
            <w:rPr>
              <w:rStyle w:val="PageNumber"/>
            </w:rPr>
          </w:pPr>
          <w:r>
            <w:t xml:space="preserve">Document No. </w:t>
          </w:r>
          <w:r w:rsidRPr="00777AC1">
            <w:t>BF433</w:t>
          </w:r>
          <w:r>
            <w:t xml:space="preserve">, Issue </w:t>
          </w:r>
          <w:r w:rsidR="00933D8F">
            <w:t>4</w:t>
          </w:r>
        </w:p>
      </w:tc>
    </w:tr>
  </w:tbl>
  <w:p w14:paraId="69AE29D4" w14:textId="77777777" w:rsidR="0053742E" w:rsidRDefault="0053742E" w:rsidP="000342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4B3F6" w14:textId="77777777" w:rsidR="00411A39" w:rsidRDefault="00411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30217" w14:textId="77777777" w:rsidR="00B11B1E" w:rsidRDefault="00B11B1E">
      <w:r>
        <w:separator/>
      </w:r>
    </w:p>
  </w:footnote>
  <w:footnote w:type="continuationSeparator" w:id="0">
    <w:p w14:paraId="701245E8" w14:textId="77777777" w:rsidR="00B11B1E" w:rsidRDefault="00B11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1AC61" w14:textId="77777777" w:rsidR="00411A39" w:rsidRDefault="00411A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79"/>
      <w:gridCol w:w="8183"/>
    </w:tblGrid>
    <w:tr w:rsidR="00411A39" w:rsidRPr="00410BA3" w14:paraId="31E72FAF" w14:textId="77777777" w:rsidTr="00374351">
      <w:trPr>
        <w:trHeight w:val="699"/>
      </w:trPr>
      <w:tc>
        <w:tcPr>
          <w:tcW w:w="2279" w:type="dxa"/>
          <w:shd w:val="clear" w:color="auto" w:fill="auto"/>
        </w:tcPr>
        <w:p w14:paraId="6372FFE6" w14:textId="77777777" w:rsidR="00411A39" w:rsidRPr="00410BA3" w:rsidRDefault="00411A39" w:rsidP="00411A39">
          <w:pPr>
            <w:pStyle w:val="Head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 wp14:anchorId="0D1D0A05" wp14:editId="2E161332">
                <wp:extent cx="1247775" cy="642207"/>
                <wp:effectExtent l="0" t="0" r="0" b="5715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540" b="12256"/>
                        <a:stretch/>
                      </pic:blipFill>
                      <pic:spPr bwMode="auto">
                        <a:xfrm>
                          <a:off x="0" y="0"/>
                          <a:ext cx="1267137" cy="652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3" w:type="dxa"/>
          <w:shd w:val="clear" w:color="auto" w:fill="auto"/>
          <w:vAlign w:val="center"/>
        </w:tcPr>
        <w:p w14:paraId="4DD00062" w14:textId="77777777" w:rsidR="00411A39" w:rsidRPr="000342BB" w:rsidRDefault="00411A39" w:rsidP="00411A39">
          <w:pPr>
            <w:tabs>
              <w:tab w:val="left" w:pos="1410"/>
            </w:tabs>
            <w:jc w:val="center"/>
            <w:rPr>
              <w:rFonts w:cs="Calibri"/>
              <w:b/>
              <w:sz w:val="28"/>
            </w:rPr>
          </w:pPr>
          <w:r w:rsidRPr="000342BB">
            <w:rPr>
              <w:rFonts w:cs="Calibri"/>
              <w:b/>
              <w:sz w:val="28"/>
            </w:rPr>
            <w:t>JOB DESCRIPTION</w:t>
          </w:r>
        </w:p>
        <w:p w14:paraId="3FAB83AC" w14:textId="77777777" w:rsidR="00411A39" w:rsidRPr="00410BA3" w:rsidRDefault="00411A39" w:rsidP="00411A39">
          <w:pPr>
            <w:pStyle w:val="Header"/>
            <w:jc w:val="center"/>
            <w:rPr>
              <w:rFonts w:cs="Calibri"/>
            </w:rPr>
          </w:pPr>
          <w:r w:rsidRPr="000342BB">
            <w:rPr>
              <w:rFonts w:cs="Calibri"/>
              <w:b/>
              <w:sz w:val="28"/>
            </w:rPr>
            <w:t>CORE ACCOUNTABILITIES</w:t>
          </w:r>
        </w:p>
      </w:tc>
    </w:tr>
  </w:tbl>
  <w:p w14:paraId="43636363" w14:textId="77777777" w:rsidR="0053742E" w:rsidRPr="00651C93" w:rsidRDefault="0053742E" w:rsidP="000342BB">
    <w:pPr>
      <w:pStyle w:val="Header"/>
      <w:rPr>
        <w:rFonts w:cs="Calibri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2980" w14:textId="77777777" w:rsidR="00411A39" w:rsidRDefault="00411A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D57"/>
    <w:multiLevelType w:val="hybridMultilevel"/>
    <w:tmpl w:val="DCD2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B3217"/>
    <w:multiLevelType w:val="hybridMultilevel"/>
    <w:tmpl w:val="743A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028D"/>
    <w:multiLevelType w:val="hybridMultilevel"/>
    <w:tmpl w:val="1410F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761C"/>
    <w:multiLevelType w:val="multilevel"/>
    <w:tmpl w:val="E068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212E41"/>
    <w:multiLevelType w:val="multilevel"/>
    <w:tmpl w:val="5DDC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76423"/>
    <w:multiLevelType w:val="multilevel"/>
    <w:tmpl w:val="BACA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E477CB"/>
    <w:multiLevelType w:val="hybridMultilevel"/>
    <w:tmpl w:val="D0641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97574"/>
    <w:multiLevelType w:val="multilevel"/>
    <w:tmpl w:val="56DA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158EB"/>
    <w:multiLevelType w:val="multilevel"/>
    <w:tmpl w:val="D80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711DBC"/>
    <w:multiLevelType w:val="hybridMultilevel"/>
    <w:tmpl w:val="C728C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513A6"/>
    <w:multiLevelType w:val="hybridMultilevel"/>
    <w:tmpl w:val="FA226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A7406"/>
    <w:multiLevelType w:val="multilevel"/>
    <w:tmpl w:val="C652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697FCD"/>
    <w:multiLevelType w:val="hybridMultilevel"/>
    <w:tmpl w:val="82B27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818880">
    <w:abstractNumId w:val="9"/>
  </w:num>
  <w:num w:numId="2" w16cid:durableId="603850088">
    <w:abstractNumId w:val="2"/>
  </w:num>
  <w:num w:numId="3" w16cid:durableId="1151944724">
    <w:abstractNumId w:val="12"/>
  </w:num>
  <w:num w:numId="4" w16cid:durableId="495270698">
    <w:abstractNumId w:val="0"/>
  </w:num>
  <w:num w:numId="5" w16cid:durableId="1168322902">
    <w:abstractNumId w:val="10"/>
  </w:num>
  <w:num w:numId="6" w16cid:durableId="374618682">
    <w:abstractNumId w:val="11"/>
  </w:num>
  <w:num w:numId="7" w16cid:durableId="312030297">
    <w:abstractNumId w:val="4"/>
  </w:num>
  <w:num w:numId="8" w16cid:durableId="528613939">
    <w:abstractNumId w:val="8"/>
  </w:num>
  <w:num w:numId="9" w16cid:durableId="122037732">
    <w:abstractNumId w:val="7"/>
  </w:num>
  <w:num w:numId="10" w16cid:durableId="670067909">
    <w:abstractNumId w:val="3"/>
  </w:num>
  <w:num w:numId="11" w16cid:durableId="1035810732">
    <w:abstractNumId w:val="5"/>
  </w:num>
  <w:num w:numId="12" w16cid:durableId="503396225">
    <w:abstractNumId w:val="1"/>
  </w:num>
  <w:num w:numId="13" w16cid:durableId="137462290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49"/>
    <w:rsid w:val="000212B9"/>
    <w:rsid w:val="000342BB"/>
    <w:rsid w:val="00034D2A"/>
    <w:rsid w:val="00050BCD"/>
    <w:rsid w:val="00052D89"/>
    <w:rsid w:val="0005794D"/>
    <w:rsid w:val="000618A5"/>
    <w:rsid w:val="000808A8"/>
    <w:rsid w:val="000A3424"/>
    <w:rsid w:val="000B0B11"/>
    <w:rsid w:val="000B4CA2"/>
    <w:rsid w:val="00106D07"/>
    <w:rsid w:val="00114C62"/>
    <w:rsid w:val="00115DB3"/>
    <w:rsid w:val="001A2ED1"/>
    <w:rsid w:val="001C73E9"/>
    <w:rsid w:val="002112A2"/>
    <w:rsid w:val="00241EE9"/>
    <w:rsid w:val="00257923"/>
    <w:rsid w:val="00260A89"/>
    <w:rsid w:val="00261DFE"/>
    <w:rsid w:val="0029189D"/>
    <w:rsid w:val="002A3D0A"/>
    <w:rsid w:val="0031358C"/>
    <w:rsid w:val="00315D60"/>
    <w:rsid w:val="00324D0E"/>
    <w:rsid w:val="00334571"/>
    <w:rsid w:val="003415D8"/>
    <w:rsid w:val="00363C53"/>
    <w:rsid w:val="00376CDA"/>
    <w:rsid w:val="0039019C"/>
    <w:rsid w:val="003A0061"/>
    <w:rsid w:val="003A4815"/>
    <w:rsid w:val="003A73A2"/>
    <w:rsid w:val="003D4981"/>
    <w:rsid w:val="00410BA3"/>
    <w:rsid w:val="00411A39"/>
    <w:rsid w:val="00445B58"/>
    <w:rsid w:val="00456352"/>
    <w:rsid w:val="0048395E"/>
    <w:rsid w:val="0049225B"/>
    <w:rsid w:val="00500B58"/>
    <w:rsid w:val="0053742E"/>
    <w:rsid w:val="00572DA3"/>
    <w:rsid w:val="005E1873"/>
    <w:rsid w:val="005E1EC2"/>
    <w:rsid w:val="00646ADE"/>
    <w:rsid w:val="00651C93"/>
    <w:rsid w:val="00654E8D"/>
    <w:rsid w:val="006D26E7"/>
    <w:rsid w:val="006F5496"/>
    <w:rsid w:val="007443F2"/>
    <w:rsid w:val="00751E82"/>
    <w:rsid w:val="007664F0"/>
    <w:rsid w:val="00777AC1"/>
    <w:rsid w:val="00784F06"/>
    <w:rsid w:val="007A4281"/>
    <w:rsid w:val="007C6DB9"/>
    <w:rsid w:val="007E1347"/>
    <w:rsid w:val="007F20D7"/>
    <w:rsid w:val="008309B5"/>
    <w:rsid w:val="008A774D"/>
    <w:rsid w:val="008B125C"/>
    <w:rsid w:val="008D0463"/>
    <w:rsid w:val="008F0932"/>
    <w:rsid w:val="009056CD"/>
    <w:rsid w:val="00915E24"/>
    <w:rsid w:val="00933D8F"/>
    <w:rsid w:val="00966349"/>
    <w:rsid w:val="009768B5"/>
    <w:rsid w:val="009B18EA"/>
    <w:rsid w:val="009D3A76"/>
    <w:rsid w:val="009D53D0"/>
    <w:rsid w:val="00A27C42"/>
    <w:rsid w:val="00A671CB"/>
    <w:rsid w:val="00AB7CEC"/>
    <w:rsid w:val="00AC2803"/>
    <w:rsid w:val="00AE0743"/>
    <w:rsid w:val="00AE3A82"/>
    <w:rsid w:val="00B11B1E"/>
    <w:rsid w:val="00B13550"/>
    <w:rsid w:val="00B606C5"/>
    <w:rsid w:val="00B64F18"/>
    <w:rsid w:val="00B85407"/>
    <w:rsid w:val="00B875DB"/>
    <w:rsid w:val="00BB50D0"/>
    <w:rsid w:val="00C05DDC"/>
    <w:rsid w:val="00C302A0"/>
    <w:rsid w:val="00C717F4"/>
    <w:rsid w:val="00CD0C26"/>
    <w:rsid w:val="00CF4E9F"/>
    <w:rsid w:val="00D04EA2"/>
    <w:rsid w:val="00D076EE"/>
    <w:rsid w:val="00D314C4"/>
    <w:rsid w:val="00D61795"/>
    <w:rsid w:val="00D840C9"/>
    <w:rsid w:val="00DD1BD2"/>
    <w:rsid w:val="00DE2ACE"/>
    <w:rsid w:val="00DE6870"/>
    <w:rsid w:val="00DF2F07"/>
    <w:rsid w:val="00DF3D8F"/>
    <w:rsid w:val="00E23D81"/>
    <w:rsid w:val="00E55AC1"/>
    <w:rsid w:val="00E57BAC"/>
    <w:rsid w:val="00E73974"/>
    <w:rsid w:val="00E77585"/>
    <w:rsid w:val="00E95555"/>
    <w:rsid w:val="00EC6AB1"/>
    <w:rsid w:val="00EE1DE8"/>
    <w:rsid w:val="00EF5E0D"/>
    <w:rsid w:val="00EF5FDF"/>
    <w:rsid w:val="00F017FD"/>
    <w:rsid w:val="00F27D2B"/>
    <w:rsid w:val="00F640E6"/>
    <w:rsid w:val="00F7088F"/>
    <w:rsid w:val="00FB592B"/>
    <w:rsid w:val="00FF454A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E1F30E"/>
  <w15:chartTrackingRefBased/>
  <w15:docId w15:val="{128E27B2-23C4-4FCC-96C7-C386FE9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39"/>
    <w:rsid w:val="00777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B50D0"/>
    <w:rPr>
      <w:color w:val="808080"/>
    </w:rPr>
  </w:style>
  <w:style w:type="character" w:customStyle="1" w:styleId="Style1">
    <w:name w:val="Style1"/>
    <w:basedOn w:val="DefaultParagraphFont"/>
    <w:rsid w:val="00BB50D0"/>
    <w:rPr>
      <w:rFonts w:ascii="Calibri" w:hAnsi="Calibr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BB50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D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B58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semiHidden/>
    <w:rsid w:val="00411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37C272E78740B0BE214AE0704E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0A55-8341-421F-B71F-E64FBEF9BBCC}"/>
      </w:docPartPr>
      <w:docPartBody>
        <w:p w:rsidR="00196281" w:rsidRDefault="00681216" w:rsidP="00681216">
          <w:pPr>
            <w:pStyle w:val="DB37C272E78740B0BE214AE0704E8072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77779240947ED9B9565CE1CD54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5EF17-AD16-44F0-8054-887B8D94A752}"/>
      </w:docPartPr>
      <w:docPartBody>
        <w:p w:rsidR="00196281" w:rsidRDefault="00681216" w:rsidP="00681216">
          <w:pPr>
            <w:pStyle w:val="C8177779240947ED9B9565CE1CD5405A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C420163A2B49CDA18A7E66C164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F5ED3-CFAF-4E68-B590-5DB9A1673DD6}"/>
      </w:docPartPr>
      <w:docPartBody>
        <w:p w:rsidR="00196281" w:rsidRDefault="00681216" w:rsidP="00681216">
          <w:pPr>
            <w:pStyle w:val="94C420163A2B49CDA18A7E66C164FBB7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F9FDE29CB44819D4340C58C36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E8B8D-9C89-49C1-A97D-671E63860BE7}"/>
      </w:docPartPr>
      <w:docPartBody>
        <w:p w:rsidR="00196281" w:rsidRDefault="00681216" w:rsidP="00681216">
          <w:pPr>
            <w:pStyle w:val="FFDF9FDE29CB44819D4340C58C364F9F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204A8174F34299A0D97E5A6CD7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AA66C-C8FA-4C63-818C-9A66BCF96372}"/>
      </w:docPartPr>
      <w:docPartBody>
        <w:p w:rsidR="00196281" w:rsidRDefault="00681216" w:rsidP="00681216">
          <w:pPr>
            <w:pStyle w:val="FD204A8174F34299A0D97E5A6CD761F5"/>
          </w:pPr>
          <w:r w:rsidRPr="007E09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7E"/>
    <w:rsid w:val="0008737E"/>
    <w:rsid w:val="00196281"/>
    <w:rsid w:val="003E0E61"/>
    <w:rsid w:val="00586EF7"/>
    <w:rsid w:val="005B20A1"/>
    <w:rsid w:val="00681216"/>
    <w:rsid w:val="00764698"/>
    <w:rsid w:val="00DB18D6"/>
    <w:rsid w:val="00E1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48E1"/>
    <w:rPr>
      <w:color w:val="808080"/>
    </w:rPr>
  </w:style>
  <w:style w:type="paragraph" w:customStyle="1" w:styleId="DB37C272E78740B0BE214AE0704E8072">
    <w:name w:val="DB37C272E78740B0BE214AE0704E8072"/>
    <w:rsid w:val="00681216"/>
  </w:style>
  <w:style w:type="paragraph" w:customStyle="1" w:styleId="C8177779240947ED9B9565CE1CD5405A">
    <w:name w:val="C8177779240947ED9B9565CE1CD5405A"/>
    <w:rsid w:val="00681216"/>
  </w:style>
  <w:style w:type="paragraph" w:customStyle="1" w:styleId="94C420163A2B49CDA18A7E66C164FBB7">
    <w:name w:val="94C420163A2B49CDA18A7E66C164FBB7"/>
    <w:rsid w:val="00681216"/>
  </w:style>
  <w:style w:type="paragraph" w:customStyle="1" w:styleId="FFDF9FDE29CB44819D4340C58C364F9F">
    <w:name w:val="FFDF9FDE29CB44819D4340C58C364F9F"/>
    <w:rsid w:val="00681216"/>
  </w:style>
  <w:style w:type="paragraph" w:customStyle="1" w:styleId="FD204A8174F34299A0D97E5A6CD761F5">
    <w:name w:val="FD204A8174F34299A0D97E5A6CD761F5"/>
    <w:rsid w:val="006812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7B852-90E2-4658-B4C3-EA1A6999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Accountabilities</vt:lpstr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Accountabilities</dc:title>
  <dc:subject/>
  <dc:creator>holly</dc:creator>
  <cp:keywords/>
  <dc:description/>
  <cp:lastModifiedBy>Lisa McDonnell</cp:lastModifiedBy>
  <cp:revision>3</cp:revision>
  <cp:lastPrinted>2019-12-11T13:52:00Z</cp:lastPrinted>
  <dcterms:created xsi:type="dcterms:W3CDTF">2022-06-07T10:38:00Z</dcterms:created>
  <dcterms:modified xsi:type="dcterms:W3CDTF">2022-06-07T11:25:00Z</dcterms:modified>
</cp:coreProperties>
</file>